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5E" w:rsidRDefault="00CE325E" w:rsidP="00CE32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CE325E" w:rsidRDefault="00CE325E" w:rsidP="00CE32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CE325E" w:rsidRDefault="00CE325E" w:rsidP="00CE325E">
      <w:pPr>
        <w:jc w:val="center"/>
        <w:rPr>
          <w:b/>
          <w:sz w:val="24"/>
          <w:szCs w:val="24"/>
        </w:rPr>
      </w:pPr>
    </w:p>
    <w:p w:rsidR="00CE325E" w:rsidRDefault="00CE325E" w:rsidP="00CE325E">
      <w:pPr>
        <w:jc w:val="both"/>
        <w:rPr>
          <w:sz w:val="24"/>
          <w:szCs w:val="24"/>
        </w:rPr>
      </w:pPr>
      <w:r>
        <w:rPr>
          <w:sz w:val="24"/>
          <w:szCs w:val="24"/>
        </w:rPr>
        <w:t>26.12.2022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10 час. 30 мин.</w:t>
      </w:r>
    </w:p>
    <w:p w:rsidR="00CE325E" w:rsidRDefault="00CE325E" w:rsidP="00CE325E">
      <w:pPr>
        <w:jc w:val="both"/>
        <w:rPr>
          <w:sz w:val="24"/>
          <w:szCs w:val="24"/>
        </w:rPr>
      </w:pPr>
    </w:p>
    <w:p w:rsidR="00CE325E" w:rsidRDefault="00CE325E" w:rsidP="00CE32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>
        <w:rPr>
          <w:sz w:val="24"/>
          <w:szCs w:val="24"/>
        </w:rPr>
        <w:t>Бутунаева</w:t>
      </w:r>
      <w:proofErr w:type="spellEnd"/>
      <w:r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CE325E" w:rsidRDefault="00CE325E" w:rsidP="00CE325E">
      <w:pPr>
        <w:jc w:val="both"/>
        <w:rPr>
          <w:sz w:val="24"/>
          <w:szCs w:val="24"/>
        </w:rPr>
      </w:pPr>
    </w:p>
    <w:p w:rsidR="00CE325E" w:rsidRDefault="00CE325E" w:rsidP="00CE32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муниципальные служащие администрации муниципального образования «Баяндаевский район», жители с. Ользоны, заинтересованное лицо Орбодоев Платон Петрович.</w:t>
      </w:r>
    </w:p>
    <w:p w:rsidR="00CE325E" w:rsidRDefault="00CE325E" w:rsidP="00CE325E">
      <w:pPr>
        <w:jc w:val="both"/>
        <w:rPr>
          <w:sz w:val="24"/>
          <w:szCs w:val="24"/>
        </w:rPr>
      </w:pPr>
      <w:r>
        <w:rPr>
          <w:sz w:val="24"/>
          <w:szCs w:val="24"/>
        </w:rPr>
        <w:t>Инициатор публичных слушаний: заинтересованное лицо Орбодоев Платон Петрович.</w:t>
      </w:r>
    </w:p>
    <w:p w:rsidR="00CE325E" w:rsidRDefault="00CE325E" w:rsidP="00CE3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мэра муниципального образования «Баяндаевский район» №777-з от 13.12.2022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газете «Заря» от 29.12.2022 г. №50 (5313) и размещено на официальном сайте МО «Баяндаевский район» в информационно-телекоммуникационной сети «Интернет». </w:t>
      </w:r>
    </w:p>
    <w:p w:rsidR="00CE325E" w:rsidRDefault="00CE325E" w:rsidP="00CE325E">
      <w:pPr>
        <w:jc w:val="center"/>
        <w:rPr>
          <w:sz w:val="24"/>
          <w:szCs w:val="24"/>
        </w:rPr>
      </w:pPr>
    </w:p>
    <w:p w:rsidR="00CE325E" w:rsidRDefault="00CE325E" w:rsidP="00CE32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дня:</w:t>
      </w:r>
    </w:p>
    <w:p w:rsidR="00CE325E" w:rsidRDefault="00CE325E" w:rsidP="00CE32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вида разрешенного использования земельного участка из земель сельскохозяйственного назначения с кадастровым номером 85:02:080503:105, расположенного по адресу: Иркутская область, Баяндаевский район, с. Ользоны, урочище «Левый Халбадай», общей площадью 100000+/-66 кв.м., предоставленного для организации сельскохозяйственного производства, на другой вид разрешенного использования – для сенокошения, принадлежащему </w:t>
      </w:r>
      <w:proofErr w:type="spellStart"/>
      <w:r>
        <w:rPr>
          <w:sz w:val="24"/>
          <w:szCs w:val="24"/>
        </w:rPr>
        <w:t>Орбодоеву</w:t>
      </w:r>
      <w:proofErr w:type="spellEnd"/>
      <w:r>
        <w:rPr>
          <w:sz w:val="24"/>
          <w:szCs w:val="24"/>
        </w:rPr>
        <w:t xml:space="preserve"> Платону Петровичу</w:t>
      </w:r>
    </w:p>
    <w:p w:rsidR="00CE325E" w:rsidRDefault="00CE325E" w:rsidP="00CE32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Вопросы, предложения, замечания, поступившие до публичных слушаний:</w:t>
      </w:r>
    </w:p>
    <w:p w:rsidR="00CE325E" w:rsidRDefault="00CE325E" w:rsidP="00CE32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поступало.</w:t>
      </w:r>
    </w:p>
    <w:p w:rsidR="00CE325E" w:rsidRDefault="00CE325E" w:rsidP="00CE32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предложения, замечания, поступившие во время публичных слушаний заинтересованному лицу </w:t>
      </w:r>
      <w:proofErr w:type="spellStart"/>
      <w:r>
        <w:rPr>
          <w:sz w:val="24"/>
          <w:szCs w:val="24"/>
        </w:rPr>
        <w:t>Орбодоеву</w:t>
      </w:r>
      <w:proofErr w:type="spellEnd"/>
      <w:r>
        <w:rPr>
          <w:sz w:val="24"/>
          <w:szCs w:val="24"/>
        </w:rPr>
        <w:t xml:space="preserve"> Платону Петровичу.          </w:t>
      </w:r>
    </w:p>
    <w:p w:rsidR="00CE325E" w:rsidRDefault="00CE325E" w:rsidP="00CE325E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Манжеев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Харахинов</w:t>
      </w:r>
      <w:proofErr w:type="spellEnd"/>
      <w:r>
        <w:rPr>
          <w:sz w:val="24"/>
          <w:szCs w:val="24"/>
        </w:rPr>
        <w:t xml:space="preserve"> В.К., жители с. Ользоны предложили: </w:t>
      </w:r>
    </w:p>
    <w:p w:rsidR="00CE325E" w:rsidRDefault="00CE325E" w:rsidP="00CE325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Одобрить изменение вида разрешенного использования «для 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 с кадастровым номером 85:02:080503:105, расположенного по адресу: Иркутская область, Баяндаевский район, с. Ользоны, урочище «Левый Халбадай», общей площадью 100000+/-66 кв.м. </w:t>
      </w:r>
      <w:r>
        <w:rPr>
          <w:b/>
          <w:sz w:val="24"/>
          <w:szCs w:val="24"/>
        </w:rPr>
        <w:t xml:space="preserve">РЕШЕНИЕ: </w:t>
      </w:r>
    </w:p>
    <w:p w:rsidR="00CE325E" w:rsidRDefault="00CE325E" w:rsidP="00CE32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Одобрить изменение вида разрешенного использования «для 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 с кадастровым номером 85:02:080503:105, расположенного по адресу: Иркутская область, Баяндаевский район, с. Ользоны, урочище «Левый Халбадай», общей площадью 100000+/-66 кв.м.</w:t>
      </w:r>
    </w:p>
    <w:p w:rsidR="00CE325E" w:rsidRDefault="00CE325E" w:rsidP="00CE32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подготовить заключение о результатах публичных слушаний.</w:t>
      </w:r>
    </w:p>
    <w:p w:rsidR="00CE325E" w:rsidRDefault="00CE325E" w:rsidP="00CE325E">
      <w:pPr>
        <w:rPr>
          <w:sz w:val="24"/>
          <w:szCs w:val="24"/>
        </w:rPr>
      </w:pPr>
    </w:p>
    <w:p w:rsidR="00CE325E" w:rsidRDefault="00CE325E" w:rsidP="00CE325E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</w:t>
      </w:r>
    </w:p>
    <w:p w:rsidR="00CE325E" w:rsidRDefault="00CE325E" w:rsidP="00CE32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</w:t>
      </w:r>
    </w:p>
    <w:p w:rsidR="00CE325E" w:rsidRDefault="00CE325E" w:rsidP="00CE325E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CE325E" w:rsidRDefault="00CE325E" w:rsidP="00CE325E">
      <w:pPr>
        <w:jc w:val="right"/>
      </w:pPr>
      <w:r>
        <w:rPr>
          <w:sz w:val="24"/>
          <w:szCs w:val="24"/>
        </w:rPr>
        <w:t>А.А. Борхонов</w:t>
      </w:r>
    </w:p>
    <w:p w:rsidR="006F3461" w:rsidRDefault="006F3461">
      <w:bookmarkStart w:id="0" w:name="_GoBack"/>
      <w:bookmarkEnd w:id="0"/>
    </w:p>
    <w:sectPr w:rsidR="006F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12"/>
    <w:rsid w:val="006F3461"/>
    <w:rsid w:val="00AD7512"/>
    <w:rsid w:val="00C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>Lenovo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2023-01-09T02:34:00Z</dcterms:created>
  <dcterms:modified xsi:type="dcterms:W3CDTF">2023-01-09T02:34:00Z</dcterms:modified>
</cp:coreProperties>
</file>